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FB570" w14:textId="4DDA3ACD" w:rsidR="0042237B" w:rsidRPr="0042237B" w:rsidRDefault="0042237B">
      <w:pPr>
        <w:rPr>
          <w:b/>
          <w:bCs/>
          <w:sz w:val="56"/>
          <w:szCs w:val="56"/>
        </w:rPr>
      </w:pPr>
      <w:r w:rsidRPr="0042237B">
        <w:rPr>
          <w:b/>
          <w:bCs/>
          <w:sz w:val="56"/>
          <w:szCs w:val="56"/>
        </w:rPr>
        <w:t>Data Management Plan</w:t>
      </w:r>
    </w:p>
    <w:p w14:paraId="16411E9E" w14:textId="77777777" w:rsidR="0042237B" w:rsidRDefault="0042237B">
      <w:pPr>
        <w:rPr>
          <w:sz w:val="56"/>
          <w:szCs w:val="56"/>
        </w:rPr>
      </w:pPr>
    </w:p>
    <w:p w14:paraId="4C4518C5" w14:textId="7F2053F0" w:rsidR="0042237B" w:rsidRPr="0042237B" w:rsidRDefault="0042237B">
      <w:pPr>
        <w:rPr>
          <w:color w:val="0562C1"/>
          <w:sz w:val="56"/>
          <w:szCs w:val="56"/>
        </w:rPr>
      </w:pPr>
      <w:r w:rsidRPr="0042237B">
        <w:rPr>
          <w:sz w:val="56"/>
          <w:szCs w:val="56"/>
        </w:rPr>
        <w:t xml:space="preserve">The templates for data management plans can be found at </w:t>
      </w:r>
      <w:proofErr w:type="spellStart"/>
      <w:r w:rsidRPr="0042237B">
        <w:rPr>
          <w:sz w:val="56"/>
          <w:szCs w:val="56"/>
        </w:rPr>
        <w:t>DMPOnline</w:t>
      </w:r>
      <w:proofErr w:type="spellEnd"/>
      <w:r w:rsidRPr="0042237B">
        <w:rPr>
          <w:sz w:val="56"/>
          <w:szCs w:val="56"/>
        </w:rPr>
        <w:t xml:space="preserve">: </w:t>
      </w:r>
      <w:hyperlink r:id="rId4" w:history="1">
        <w:r w:rsidRPr="0042237B">
          <w:rPr>
            <w:rStyle w:val="Hyperlink"/>
            <w:sz w:val="56"/>
            <w:szCs w:val="56"/>
          </w:rPr>
          <w:t>https://dmp</w:t>
        </w:r>
        <w:r w:rsidRPr="0042237B">
          <w:rPr>
            <w:rStyle w:val="Hyperlink"/>
            <w:sz w:val="56"/>
            <w:szCs w:val="56"/>
          </w:rPr>
          <w:t>o</w:t>
        </w:r>
        <w:r w:rsidRPr="0042237B">
          <w:rPr>
            <w:rStyle w:val="Hyperlink"/>
            <w:sz w:val="56"/>
            <w:szCs w:val="56"/>
          </w:rPr>
          <w:t>nline.dcc.ac</w:t>
        </w:r>
        <w:r w:rsidRPr="0042237B">
          <w:rPr>
            <w:rStyle w:val="Hyperlink"/>
            <w:sz w:val="56"/>
            <w:szCs w:val="56"/>
          </w:rPr>
          <w:t>.</w:t>
        </w:r>
        <w:r w:rsidRPr="0042237B">
          <w:rPr>
            <w:rStyle w:val="Hyperlink"/>
            <w:sz w:val="56"/>
            <w:szCs w:val="56"/>
          </w:rPr>
          <w:t>uk/</w:t>
        </w:r>
      </w:hyperlink>
      <w:r w:rsidRPr="0042237B">
        <w:rPr>
          <w:color w:val="0562C1"/>
          <w:sz w:val="56"/>
          <w:szCs w:val="56"/>
        </w:rPr>
        <w:t xml:space="preserve"> </w:t>
      </w:r>
    </w:p>
    <w:p w14:paraId="1105BD49" w14:textId="77777777" w:rsidR="0042237B" w:rsidRDefault="0042237B">
      <w:pPr>
        <w:rPr>
          <w:color w:val="0562C1"/>
          <w:sz w:val="23"/>
          <w:szCs w:val="23"/>
        </w:rPr>
      </w:pPr>
    </w:p>
    <w:p w14:paraId="539841A4" w14:textId="11D41A68" w:rsidR="00F40524" w:rsidRDefault="0042237B">
      <w:r>
        <w:rPr>
          <w:color w:val="0562C1"/>
          <w:sz w:val="23"/>
          <w:szCs w:val="23"/>
        </w:rPr>
        <w:t xml:space="preserve"> </w:t>
      </w:r>
    </w:p>
    <w:sectPr w:rsidR="00F405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37B"/>
    <w:rsid w:val="0042237B"/>
    <w:rsid w:val="00F40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BC303"/>
  <w15:chartTrackingRefBased/>
  <w15:docId w15:val="{C6B8F0EE-9E43-4718-802A-BAF2B8466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23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237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223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mponline.dcc.ac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Green</dc:creator>
  <cp:keywords/>
  <dc:description/>
  <cp:lastModifiedBy>Jacqueline Green</cp:lastModifiedBy>
  <cp:revision>1</cp:revision>
  <dcterms:created xsi:type="dcterms:W3CDTF">2022-11-07T11:01:00Z</dcterms:created>
  <dcterms:modified xsi:type="dcterms:W3CDTF">2022-11-07T11:02:00Z</dcterms:modified>
</cp:coreProperties>
</file>